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3EC89" w14:textId="77777777" w:rsidR="004A1C7B" w:rsidRDefault="004A1C7B" w:rsidP="006824A2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AC1F698" w14:textId="2CC8AE50" w:rsidR="006824A2" w:rsidRPr="006824A2" w:rsidRDefault="006824A2" w:rsidP="006824A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824A2">
        <w:rPr>
          <w:rFonts w:ascii="Times New Roman" w:hAnsi="Times New Roman" w:cs="Times New Roman"/>
        </w:rPr>
        <w:t>Press Release</w:t>
      </w:r>
    </w:p>
    <w:p w14:paraId="2E1E1E01" w14:textId="75A74A91" w:rsidR="006824A2" w:rsidRPr="006824A2" w:rsidRDefault="006824A2" w:rsidP="006824A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75F887A" w14:textId="77777777" w:rsidR="004A1C7B" w:rsidRDefault="006824A2" w:rsidP="006824A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824A2">
        <w:rPr>
          <w:rFonts w:ascii="Times New Roman" w:hAnsi="Times New Roman" w:cs="Times New Roman"/>
        </w:rPr>
        <w:t>High-Level Consultation on the Draft Vientiane Declaration on Partnership</w:t>
      </w:r>
    </w:p>
    <w:p w14:paraId="5471DEB5" w14:textId="42260375" w:rsidR="006824A2" w:rsidRPr="00333857" w:rsidRDefault="006824A2" w:rsidP="006824A2">
      <w:pPr>
        <w:spacing w:after="0" w:line="240" w:lineRule="auto"/>
        <w:jc w:val="center"/>
        <w:rPr>
          <w:rFonts w:ascii="Times New Roman" w:hAnsi="Times New Roman" w:cs="Times New Roman"/>
          <w:lang w:bidi="lo-LA"/>
        </w:rPr>
      </w:pPr>
      <w:r w:rsidRPr="006824A2">
        <w:rPr>
          <w:rFonts w:ascii="Times New Roman" w:hAnsi="Times New Roman" w:cs="Times New Roman"/>
        </w:rPr>
        <w:t xml:space="preserve"> for Effective Development Cooperation</w:t>
      </w:r>
      <w:r w:rsidR="00C831B7">
        <w:rPr>
          <w:rFonts w:ascii="Times New Roman" w:hAnsi="Times New Roman" w:cs="Times New Roman"/>
        </w:rPr>
        <w:t xml:space="preserve"> Phase </w:t>
      </w:r>
      <w:r w:rsidRPr="006824A2">
        <w:rPr>
          <w:rFonts w:ascii="Times New Roman" w:hAnsi="Times New Roman" w:cs="Times New Roman"/>
        </w:rPr>
        <w:t>III (2026–2035)</w:t>
      </w:r>
    </w:p>
    <w:p w14:paraId="7C7B67B4" w14:textId="77777777" w:rsidR="006824A2" w:rsidRPr="006824A2" w:rsidRDefault="006824A2" w:rsidP="006824A2">
      <w:pPr>
        <w:spacing w:after="0" w:line="240" w:lineRule="auto"/>
        <w:jc w:val="both"/>
        <w:rPr>
          <w:rFonts w:ascii="Times New Roman" w:hAnsi="Times New Roman" w:cs="Times New Roman"/>
          <w:lang w:bidi="lo-LA"/>
        </w:rPr>
      </w:pPr>
    </w:p>
    <w:p w14:paraId="6AE5B3E0" w14:textId="0F96A348" w:rsidR="006824A2" w:rsidRPr="006824A2" w:rsidRDefault="006824A2" w:rsidP="006824A2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6824A2">
        <w:rPr>
          <w:rFonts w:ascii="Times New Roman" w:hAnsi="Times New Roman" w:cs="Times New Roman"/>
        </w:rPr>
        <w:t>On October 02, 2025, the International Finance</w:t>
      </w:r>
      <w:r w:rsidR="00C831B7" w:rsidRPr="00C831B7">
        <w:rPr>
          <w:rFonts w:ascii="Times New Roman" w:hAnsi="Times New Roman" w:cs="Times New Roman"/>
        </w:rPr>
        <w:t xml:space="preserve"> </w:t>
      </w:r>
      <w:r w:rsidR="00C831B7">
        <w:rPr>
          <w:rFonts w:ascii="Times New Roman" w:hAnsi="Times New Roman" w:cs="Times New Roman"/>
        </w:rPr>
        <w:t xml:space="preserve">and </w:t>
      </w:r>
      <w:r w:rsidR="00C831B7" w:rsidRPr="006824A2">
        <w:rPr>
          <w:rFonts w:ascii="Times New Roman" w:hAnsi="Times New Roman" w:cs="Times New Roman"/>
        </w:rPr>
        <w:t>Cooperation Department</w:t>
      </w:r>
      <w:r w:rsidR="00C831B7">
        <w:rPr>
          <w:rFonts w:ascii="Times New Roman" w:hAnsi="Times New Roman" w:cs="Times New Roman"/>
        </w:rPr>
        <w:t xml:space="preserve"> (IFCD), </w:t>
      </w:r>
      <w:r w:rsidRPr="006824A2">
        <w:rPr>
          <w:rFonts w:ascii="Times New Roman" w:hAnsi="Times New Roman" w:cs="Times New Roman"/>
        </w:rPr>
        <w:t>Ministry of Finance</w:t>
      </w:r>
      <w:r w:rsidR="00C831B7" w:rsidRPr="00C831B7">
        <w:rPr>
          <w:rFonts w:ascii="Times New Roman" w:hAnsi="Times New Roman" w:cs="Times New Roman"/>
        </w:rPr>
        <w:t xml:space="preserve"> </w:t>
      </w:r>
      <w:r w:rsidR="00C831B7">
        <w:rPr>
          <w:rFonts w:ascii="Times New Roman" w:hAnsi="Times New Roman" w:cs="Times New Roman"/>
        </w:rPr>
        <w:t xml:space="preserve">(MOF) </w:t>
      </w:r>
      <w:r w:rsidRPr="006824A2">
        <w:rPr>
          <w:rFonts w:ascii="Times New Roman" w:hAnsi="Times New Roman" w:cs="Times New Roman"/>
        </w:rPr>
        <w:t>in collaboration with the United Nations Development Programme (UNDP) in the Lao PDR, organized a consultation meeting to review the Draft Vientiane Declaration III (VD III). The meeting was chaired by H.E. Souli</w:t>
      </w:r>
      <w:r w:rsidR="004A1C7B">
        <w:rPr>
          <w:rFonts w:ascii="Times New Roman" w:hAnsi="Times New Roman" w:cs="Times New Roman"/>
        </w:rPr>
        <w:t>v</w:t>
      </w:r>
      <w:r w:rsidRPr="006824A2">
        <w:rPr>
          <w:rFonts w:ascii="Times New Roman" w:hAnsi="Times New Roman" w:cs="Times New Roman"/>
        </w:rPr>
        <w:t>at</w:t>
      </w:r>
      <w:r w:rsidR="004A1C7B">
        <w:rPr>
          <w:rFonts w:ascii="Times New Roman" w:hAnsi="Times New Roman" w:cs="Times New Roman"/>
        </w:rPr>
        <w:t>h</w:t>
      </w:r>
      <w:r w:rsidRPr="006824A2">
        <w:rPr>
          <w:rFonts w:ascii="Times New Roman" w:hAnsi="Times New Roman" w:cs="Times New Roman"/>
        </w:rPr>
        <w:t xml:space="preserve"> Souvannachoumkham, </w:t>
      </w:r>
      <w:r w:rsidR="00C831B7">
        <w:rPr>
          <w:rFonts w:ascii="Times New Roman" w:hAnsi="Times New Roman" w:cs="Times New Roman"/>
        </w:rPr>
        <w:t>Deputy</w:t>
      </w:r>
      <w:r w:rsidRPr="006824A2">
        <w:rPr>
          <w:rFonts w:ascii="Times New Roman" w:hAnsi="Times New Roman" w:cs="Times New Roman"/>
        </w:rPr>
        <w:t xml:space="preserve"> Minister of Finance, and co-chaired by Mr. Bakhodir Burkhanov, United Nations Resident Coordinator (UNRC) for the Lao PDR.</w:t>
      </w:r>
      <w:r w:rsidRPr="00333857">
        <w:rPr>
          <w:rFonts w:ascii="Times New Roman" w:hAnsi="Times New Roman" w:cs="DokChampa" w:hint="cs"/>
          <w:cs/>
          <w:lang w:bidi="lo-LA"/>
        </w:rPr>
        <w:t xml:space="preserve"> </w:t>
      </w:r>
      <w:r w:rsidRPr="006824A2">
        <w:rPr>
          <w:rFonts w:ascii="Times New Roman" w:hAnsi="Times New Roman" w:cs="Times New Roman"/>
        </w:rPr>
        <w:t xml:space="preserve">A total of 51 representatives (including 20 women) from various development partners participated in the meeting, which was held at the UN </w:t>
      </w:r>
      <w:r w:rsidR="00C831B7">
        <w:rPr>
          <w:rFonts w:ascii="Times New Roman" w:hAnsi="Times New Roman" w:cs="Times New Roman"/>
        </w:rPr>
        <w:t>House</w:t>
      </w:r>
      <w:r w:rsidRPr="006824A2">
        <w:rPr>
          <w:rFonts w:ascii="Times New Roman" w:hAnsi="Times New Roman" w:cs="Times New Roman"/>
        </w:rPr>
        <w:t xml:space="preserve"> in the Lao PDR.</w:t>
      </w:r>
    </w:p>
    <w:p w14:paraId="55B4755C" w14:textId="77777777" w:rsidR="006824A2" w:rsidRPr="00333857" w:rsidRDefault="006824A2" w:rsidP="006824A2">
      <w:pPr>
        <w:spacing w:after="0" w:line="240" w:lineRule="auto"/>
        <w:jc w:val="both"/>
        <w:rPr>
          <w:rFonts w:ascii="Times New Roman" w:hAnsi="Times New Roman" w:cs="DokChampa"/>
          <w:lang w:bidi="lo-LA"/>
        </w:rPr>
      </w:pPr>
    </w:p>
    <w:p w14:paraId="32A2A26C" w14:textId="06FD0A8C" w:rsidR="009F78EE" w:rsidRDefault="006824A2" w:rsidP="009F78EE">
      <w:pPr>
        <w:ind w:firstLine="720"/>
        <w:jc w:val="thaiDistribute"/>
        <w:rPr>
          <w:rFonts w:ascii="Times New Roman" w:hAnsi="Times New Roman" w:cs="DokChampa"/>
          <w:lang w:bidi="lo-LA"/>
        </w:rPr>
      </w:pPr>
      <w:r w:rsidRPr="006824A2">
        <w:rPr>
          <w:rFonts w:ascii="Times New Roman" w:hAnsi="Times New Roman" w:cs="Times New Roman"/>
        </w:rPr>
        <w:t xml:space="preserve">The objective of the meeting was to consult and gather ideas for refining the Draft Vientiane Declaration on Partnership for Effective Development Cooperation </w:t>
      </w:r>
      <w:r w:rsidR="00C831B7">
        <w:rPr>
          <w:rFonts w:ascii="Times New Roman" w:hAnsi="Times New Roman" w:cs="Times New Roman"/>
        </w:rPr>
        <w:t xml:space="preserve">Phase III </w:t>
      </w:r>
      <w:r w:rsidRPr="006824A2">
        <w:rPr>
          <w:rFonts w:ascii="Times New Roman" w:hAnsi="Times New Roman" w:cs="Times New Roman"/>
        </w:rPr>
        <w:t xml:space="preserve">for the period 2026–2035. This draft draws on lessons learned from the implementation of the Vientiane Declaration on Aid Effectiveness </w:t>
      </w:r>
      <w:r w:rsidR="00A32A36" w:rsidRPr="00A32A36">
        <w:rPr>
          <w:rFonts w:ascii="Times New Roman" w:hAnsi="Times New Roman" w:cs="Times New Roman"/>
        </w:rPr>
        <w:t xml:space="preserve">Phase </w:t>
      </w:r>
      <w:r w:rsidR="00A32A36">
        <w:rPr>
          <w:rFonts w:ascii="Times New Roman" w:hAnsi="Times New Roman" w:cs="Times New Roman"/>
        </w:rPr>
        <w:t xml:space="preserve">I </w:t>
      </w:r>
      <w:r w:rsidRPr="006824A2">
        <w:rPr>
          <w:rFonts w:ascii="Times New Roman" w:hAnsi="Times New Roman" w:cs="Times New Roman"/>
        </w:rPr>
        <w:t xml:space="preserve">(2006–2015) and the Vientiane Declaration on Partnership for Effective Development Cooperation </w:t>
      </w:r>
      <w:r w:rsidR="00A32A36" w:rsidRPr="00A32A36">
        <w:rPr>
          <w:rFonts w:ascii="Times New Roman" w:hAnsi="Times New Roman" w:cs="Times New Roman"/>
        </w:rPr>
        <w:t xml:space="preserve">Phase </w:t>
      </w:r>
      <w:r w:rsidR="00A32A36">
        <w:rPr>
          <w:rFonts w:ascii="Times New Roman" w:hAnsi="Times New Roman" w:cs="Times New Roman"/>
        </w:rPr>
        <w:t>II</w:t>
      </w:r>
      <w:r w:rsidR="00A32A36" w:rsidRPr="006824A2">
        <w:rPr>
          <w:rFonts w:ascii="Times New Roman" w:hAnsi="Times New Roman" w:cs="Times New Roman"/>
        </w:rPr>
        <w:t xml:space="preserve"> </w:t>
      </w:r>
      <w:r w:rsidRPr="006824A2">
        <w:rPr>
          <w:rFonts w:ascii="Times New Roman" w:hAnsi="Times New Roman" w:cs="Times New Roman"/>
        </w:rPr>
        <w:t xml:space="preserve">(2016–2025). It also considers the complex challenges the nation is currently facing such as economic and financial </w:t>
      </w:r>
      <w:r w:rsidRPr="00333857">
        <w:rPr>
          <w:rFonts w:ascii="Times New Roman" w:hAnsi="Times New Roman" w:cs="Times New Roman"/>
        </w:rPr>
        <w:t>difficulties. The</w:t>
      </w:r>
      <w:r w:rsidRPr="006824A2">
        <w:rPr>
          <w:rFonts w:ascii="Times New Roman" w:hAnsi="Times New Roman" w:cs="Times New Roman"/>
        </w:rPr>
        <w:t xml:space="preserve"> Vientiane </w:t>
      </w:r>
      <w:r w:rsidRPr="00333857">
        <w:rPr>
          <w:rFonts w:ascii="Times New Roman" w:hAnsi="Times New Roman" w:cs="Times New Roman"/>
        </w:rPr>
        <w:t>Declaration III</w:t>
      </w:r>
      <w:r w:rsidRPr="006824A2">
        <w:rPr>
          <w:rFonts w:ascii="Times New Roman" w:hAnsi="Times New Roman" w:cs="Times New Roman"/>
        </w:rPr>
        <w:t xml:space="preserve"> will focus on six core principles:</w:t>
      </w:r>
      <w:r w:rsidRPr="00333857">
        <w:rPr>
          <w:rFonts w:ascii="Phetsarath OT" w:eastAsia="Phetsarath OT" w:hAnsi="Phetsarath OT" w:cs="Phetsarath OT" w:hint="cs"/>
          <w:lang w:bidi="lo-LA"/>
        </w:rPr>
        <w:t xml:space="preserve"> </w:t>
      </w:r>
      <w:r w:rsidRPr="00333857">
        <w:rPr>
          <w:rFonts w:ascii="Phetsarath OT" w:eastAsia="Phetsarath OT" w:hAnsi="Phetsarath OT" w:cs="Phetsarath OT" w:hint="cs"/>
          <w:lang w:bidi="lo-LA"/>
        </w:rPr>
        <w:sym w:font="Wingdings 2" w:char="F075"/>
      </w:r>
      <w:r w:rsidRPr="00333857">
        <w:rPr>
          <w:rFonts w:ascii="Times New Roman" w:hAnsi="Times New Roman" w:cs="Times New Roman"/>
        </w:rPr>
        <w:t xml:space="preserve"> </w:t>
      </w:r>
      <w:r w:rsidR="004A1C7B">
        <w:rPr>
          <w:rFonts w:ascii="Times New Roman" w:hAnsi="Times New Roman" w:cs="Times New Roman"/>
        </w:rPr>
        <w:t xml:space="preserve">Country </w:t>
      </w:r>
      <w:r w:rsidRPr="006824A2">
        <w:rPr>
          <w:rFonts w:ascii="Times New Roman" w:hAnsi="Times New Roman" w:cs="Times New Roman"/>
        </w:rPr>
        <w:t>Ownership and Leadership</w:t>
      </w:r>
      <w:r w:rsidR="00333857" w:rsidRPr="00333857">
        <w:rPr>
          <w:rFonts w:ascii="Times New Roman" w:hAnsi="Times New Roman" w:cs="DokChampa"/>
          <w:lang w:bidi="lo-LA"/>
        </w:rPr>
        <w:t>,</w:t>
      </w:r>
      <w:r w:rsidRPr="006824A2">
        <w:rPr>
          <w:rFonts w:ascii="Times New Roman" w:hAnsi="Times New Roman" w:cs="Times New Roman"/>
        </w:rPr>
        <w:t xml:space="preserve"> </w:t>
      </w:r>
      <w:r w:rsidRPr="00333857">
        <w:rPr>
          <w:rFonts w:ascii="Phetsarath OT" w:eastAsia="Phetsarath OT" w:hAnsi="Phetsarath OT" w:cs="Phetsarath OT" w:hint="cs"/>
          <w:lang w:bidi="lo-LA"/>
        </w:rPr>
        <w:sym w:font="Wingdings 2" w:char="F076"/>
      </w:r>
      <w:r w:rsidRPr="00333857">
        <w:rPr>
          <w:rFonts w:ascii="Times New Roman" w:hAnsi="Times New Roman" w:cs="Times New Roman"/>
        </w:rPr>
        <w:t xml:space="preserve"> </w:t>
      </w:r>
      <w:r w:rsidRPr="006824A2">
        <w:rPr>
          <w:rFonts w:ascii="Times New Roman" w:hAnsi="Times New Roman" w:cs="Times New Roman"/>
        </w:rPr>
        <w:t>Quality</w:t>
      </w:r>
      <w:r w:rsidR="004A1C7B">
        <w:rPr>
          <w:rFonts w:ascii="Times New Roman" w:hAnsi="Times New Roman" w:cs="Times New Roman"/>
        </w:rPr>
        <w:t xml:space="preserve"> and Inclusive</w:t>
      </w:r>
      <w:r w:rsidRPr="006824A2">
        <w:rPr>
          <w:rFonts w:ascii="Times New Roman" w:hAnsi="Times New Roman" w:cs="Times New Roman"/>
        </w:rPr>
        <w:t xml:space="preserve"> Development Partnership</w:t>
      </w:r>
      <w:r w:rsidR="00333857" w:rsidRPr="00333857">
        <w:rPr>
          <w:rFonts w:ascii="Times New Roman" w:hAnsi="Times New Roman" w:cs="Times New Roman"/>
        </w:rPr>
        <w:t>,</w:t>
      </w:r>
      <w:r w:rsidRPr="006824A2">
        <w:rPr>
          <w:rFonts w:ascii="Times New Roman" w:hAnsi="Times New Roman" w:cs="Times New Roman"/>
        </w:rPr>
        <w:t xml:space="preserve"> </w:t>
      </w:r>
      <w:r w:rsidRPr="00333857">
        <w:rPr>
          <w:rFonts w:ascii="Phetsarath OT" w:eastAsia="Phetsarath OT" w:hAnsi="Phetsarath OT" w:cs="Phetsarath OT" w:hint="cs"/>
          <w:lang w:bidi="lo-LA"/>
        </w:rPr>
        <w:sym w:font="Wingdings 2" w:char="F077"/>
      </w:r>
      <w:r w:rsidRPr="00333857">
        <w:rPr>
          <w:rFonts w:ascii="Times New Roman" w:hAnsi="Times New Roman" w:cs="Times New Roman"/>
        </w:rPr>
        <w:t xml:space="preserve"> </w:t>
      </w:r>
      <w:r w:rsidRPr="006824A2">
        <w:rPr>
          <w:rFonts w:ascii="Times New Roman" w:hAnsi="Times New Roman" w:cs="Times New Roman"/>
        </w:rPr>
        <w:t xml:space="preserve">Results-Based </w:t>
      </w:r>
      <w:r w:rsidR="004A1C7B">
        <w:rPr>
          <w:rFonts w:ascii="Times New Roman" w:hAnsi="Times New Roman" w:cs="Times New Roman"/>
        </w:rPr>
        <w:t xml:space="preserve">Planning and </w:t>
      </w:r>
      <w:r w:rsidRPr="006824A2">
        <w:rPr>
          <w:rFonts w:ascii="Times New Roman" w:hAnsi="Times New Roman" w:cs="Times New Roman"/>
        </w:rPr>
        <w:t>Implementation</w:t>
      </w:r>
      <w:r w:rsidR="00333857" w:rsidRPr="00333857">
        <w:rPr>
          <w:rFonts w:ascii="Times New Roman" w:hAnsi="Times New Roman" w:cs="Times New Roman"/>
        </w:rPr>
        <w:t>,</w:t>
      </w:r>
      <w:r w:rsidRPr="006824A2">
        <w:rPr>
          <w:rFonts w:ascii="Times New Roman" w:hAnsi="Times New Roman" w:cs="Times New Roman"/>
        </w:rPr>
        <w:t xml:space="preserve"> </w:t>
      </w:r>
      <w:r w:rsidRPr="00333857">
        <w:rPr>
          <w:rFonts w:ascii="Phetsarath OT" w:eastAsia="Phetsarath OT" w:hAnsi="Phetsarath OT" w:cs="Phetsarath OT" w:hint="cs"/>
          <w:lang w:bidi="lo-LA"/>
        </w:rPr>
        <w:sym w:font="Wingdings 2" w:char="F078"/>
      </w:r>
      <w:r w:rsidRPr="00333857">
        <w:rPr>
          <w:rFonts w:ascii="Times New Roman" w:hAnsi="Times New Roman" w:cs="Times New Roman"/>
        </w:rPr>
        <w:t xml:space="preserve"> </w:t>
      </w:r>
      <w:r w:rsidRPr="006824A2">
        <w:rPr>
          <w:rFonts w:ascii="Times New Roman" w:hAnsi="Times New Roman" w:cs="Times New Roman"/>
        </w:rPr>
        <w:t xml:space="preserve">Transparency and </w:t>
      </w:r>
      <w:r w:rsidR="004A1C7B">
        <w:rPr>
          <w:rFonts w:ascii="Times New Roman" w:hAnsi="Times New Roman" w:cs="Times New Roman"/>
        </w:rPr>
        <w:t xml:space="preserve">Mutual </w:t>
      </w:r>
      <w:r w:rsidRPr="006824A2">
        <w:rPr>
          <w:rFonts w:ascii="Times New Roman" w:hAnsi="Times New Roman" w:cs="Times New Roman"/>
        </w:rPr>
        <w:t>Accountability</w:t>
      </w:r>
      <w:r w:rsidR="00333857" w:rsidRPr="00333857">
        <w:rPr>
          <w:rFonts w:ascii="Times New Roman" w:hAnsi="Times New Roman" w:cs="Times New Roman"/>
        </w:rPr>
        <w:t>,</w:t>
      </w:r>
      <w:r w:rsidRPr="006824A2">
        <w:rPr>
          <w:rFonts w:ascii="Times New Roman" w:hAnsi="Times New Roman" w:cs="Times New Roman"/>
        </w:rPr>
        <w:t xml:space="preserve"> </w:t>
      </w:r>
      <w:r w:rsidRPr="00333857">
        <w:rPr>
          <w:rFonts w:ascii="Phetsarath OT" w:eastAsia="Phetsarath OT" w:hAnsi="Phetsarath OT" w:cs="Phetsarath OT" w:hint="cs"/>
          <w:lang w:bidi="lo-LA"/>
        </w:rPr>
        <w:sym w:font="Wingdings 2" w:char="F079"/>
      </w:r>
      <w:r w:rsidRPr="00333857">
        <w:rPr>
          <w:rFonts w:ascii="Times New Roman" w:hAnsi="Times New Roman" w:cs="Times New Roman"/>
        </w:rPr>
        <w:t xml:space="preserve"> </w:t>
      </w:r>
      <w:r w:rsidRPr="006824A2">
        <w:rPr>
          <w:rFonts w:ascii="Times New Roman" w:hAnsi="Times New Roman" w:cs="Times New Roman"/>
        </w:rPr>
        <w:t>Predictability and Harmonization</w:t>
      </w:r>
      <w:r w:rsidR="00333857" w:rsidRPr="00333857">
        <w:rPr>
          <w:rFonts w:ascii="Times New Roman" w:hAnsi="Times New Roman" w:cs="Times New Roman"/>
        </w:rPr>
        <w:t>,</w:t>
      </w:r>
      <w:r w:rsidRPr="006824A2">
        <w:rPr>
          <w:rFonts w:ascii="Times New Roman" w:hAnsi="Times New Roman" w:cs="Times New Roman"/>
        </w:rPr>
        <w:t xml:space="preserve"> </w:t>
      </w:r>
      <w:r w:rsidRPr="00333857">
        <w:rPr>
          <w:rFonts w:ascii="Phetsarath OT" w:eastAsia="Phetsarath OT" w:hAnsi="Phetsarath OT" w:cs="Phetsarath OT" w:hint="cs"/>
          <w:lang w:bidi="lo-LA"/>
        </w:rPr>
        <w:sym w:font="Wingdings 2" w:char="F07A"/>
      </w:r>
      <w:r w:rsidRPr="00333857">
        <w:rPr>
          <w:rFonts w:ascii="Phetsarath OT" w:eastAsia="Phetsarath OT" w:hAnsi="Phetsarath OT" w:cs="Phetsarath OT" w:hint="cs"/>
          <w:cs/>
          <w:lang w:bidi="lo-LA"/>
        </w:rPr>
        <w:t xml:space="preserve"> </w:t>
      </w:r>
      <w:r w:rsidRPr="006824A2">
        <w:rPr>
          <w:rFonts w:ascii="Times New Roman" w:hAnsi="Times New Roman" w:cs="Times New Roman"/>
        </w:rPr>
        <w:t>Capacity Development</w:t>
      </w:r>
      <w:r w:rsidR="004A1C7B">
        <w:rPr>
          <w:rFonts w:ascii="Times New Roman" w:hAnsi="Times New Roman" w:cs="Times New Roman"/>
        </w:rPr>
        <w:t xml:space="preserve"> for Sustainability</w:t>
      </w:r>
      <w:r w:rsidR="00333857" w:rsidRPr="00333857">
        <w:rPr>
          <w:rFonts w:ascii="Times New Roman" w:hAnsi="Times New Roman" w:cs="DokChampa" w:hint="cs"/>
          <w:cs/>
          <w:lang w:bidi="lo-LA"/>
        </w:rPr>
        <w:t>.</w:t>
      </w:r>
      <w:r w:rsidR="00333857" w:rsidRPr="00333857">
        <w:rPr>
          <w:rFonts w:ascii="Times New Roman" w:hAnsi="Times New Roman" w:cs="DokChampa"/>
          <w:lang w:bidi="lo-LA"/>
        </w:rPr>
        <w:t xml:space="preserve"> </w:t>
      </w:r>
    </w:p>
    <w:p w14:paraId="6F4A7AA4" w14:textId="2A8E5D6B" w:rsidR="00333857" w:rsidRPr="009F78EE" w:rsidRDefault="006824A2" w:rsidP="009F78EE">
      <w:pPr>
        <w:ind w:firstLine="720"/>
        <w:jc w:val="thaiDistribute"/>
        <w:rPr>
          <w:rFonts w:ascii="Times New Roman" w:hAnsi="Times New Roman" w:cs="DokChampa"/>
          <w:lang w:bidi="lo-LA"/>
        </w:rPr>
      </w:pPr>
      <w:r w:rsidRPr="006824A2">
        <w:rPr>
          <w:rFonts w:ascii="Times New Roman" w:hAnsi="Times New Roman" w:cs="Times New Roman"/>
        </w:rPr>
        <w:t>In addition, the meeting included an in-depth discussion on eight key issues:</w:t>
      </w:r>
      <w:r w:rsidR="00333857" w:rsidRPr="00333857">
        <w:rPr>
          <w:rFonts w:ascii="Times New Roman" w:hAnsi="Times New Roman" w:cs="DokChampa" w:hint="cs"/>
          <w:cs/>
          <w:lang w:bidi="lo-LA"/>
        </w:rPr>
        <w:t xml:space="preserve"> </w:t>
      </w:r>
      <w:r w:rsidR="009F78EE">
        <w:rPr>
          <w:rFonts w:ascii="Times New Roman" w:hAnsi="Times New Roman" w:cs="DokChampa" w:hint="cs"/>
          <w:lang w:bidi="lo-LA"/>
        </w:rPr>
        <w:sym w:font="Wingdings 2" w:char="F075"/>
      </w:r>
      <w:r w:rsidR="009F78EE">
        <w:rPr>
          <w:rFonts w:ascii="Times New Roman" w:hAnsi="Times New Roman" w:cs="DokChampa"/>
          <w:lang w:bidi="lo-LA"/>
        </w:rPr>
        <w:t xml:space="preserve"> </w:t>
      </w:r>
      <w:r w:rsidR="009F78EE" w:rsidRPr="009F78EE">
        <w:rPr>
          <w:rFonts w:ascii="Times New Roman" w:hAnsi="Times New Roman" w:cs="DokChampa"/>
          <w:lang w:bidi="lo-LA"/>
        </w:rPr>
        <w:t>Ambitious Reform Agenda</w:t>
      </w:r>
      <w:r w:rsidR="009F78EE">
        <w:rPr>
          <w:rFonts w:ascii="Times New Roman" w:hAnsi="Times New Roman" w:cs="DokChampa"/>
          <w:lang w:bidi="lo-LA"/>
        </w:rPr>
        <w:t xml:space="preserve">, </w:t>
      </w:r>
      <w:r w:rsidR="009F78EE">
        <w:rPr>
          <w:rFonts w:ascii="Times New Roman" w:hAnsi="Times New Roman" w:cs="DokChampa"/>
          <w:lang w:bidi="lo-LA"/>
        </w:rPr>
        <w:sym w:font="Wingdings 2" w:char="F076"/>
      </w:r>
      <w:r w:rsidR="009F78EE">
        <w:rPr>
          <w:rFonts w:ascii="Times New Roman" w:hAnsi="Times New Roman" w:cs="DokChampa"/>
          <w:lang w:bidi="lo-LA"/>
        </w:rPr>
        <w:t xml:space="preserve"> </w:t>
      </w:r>
      <w:r w:rsidR="009F78EE" w:rsidRPr="009F78EE">
        <w:rPr>
          <w:rFonts w:ascii="Times New Roman" w:hAnsi="Times New Roman" w:cs="DokChampa"/>
          <w:lang w:bidi="lo-LA"/>
        </w:rPr>
        <w:t>Focus on Human Capital Development</w:t>
      </w:r>
      <w:r w:rsidR="009F78EE">
        <w:rPr>
          <w:rFonts w:ascii="Times New Roman" w:hAnsi="Times New Roman" w:cs="DokChampa"/>
          <w:lang w:bidi="lo-LA"/>
        </w:rPr>
        <w:t xml:space="preserve">, </w:t>
      </w:r>
      <w:r w:rsidR="009F78EE">
        <w:rPr>
          <w:rFonts w:ascii="Times New Roman" w:hAnsi="Times New Roman" w:cs="DokChampa"/>
          <w:lang w:bidi="lo-LA"/>
        </w:rPr>
        <w:sym w:font="Wingdings 2" w:char="F077"/>
      </w:r>
      <w:r w:rsidR="009F78EE">
        <w:rPr>
          <w:rFonts w:ascii="Times New Roman" w:hAnsi="Times New Roman" w:cs="DokChampa"/>
          <w:lang w:bidi="lo-LA"/>
        </w:rPr>
        <w:t xml:space="preserve"> </w:t>
      </w:r>
      <w:r w:rsidR="009F78EE" w:rsidRPr="009F78EE">
        <w:rPr>
          <w:rFonts w:ascii="Times New Roman" w:hAnsi="Times New Roman" w:cs="DokChampa"/>
          <w:lang w:bidi="lo-LA"/>
        </w:rPr>
        <w:t>Commitment to Addressing Poverty and Inequality</w:t>
      </w:r>
      <w:r w:rsidR="009F78EE">
        <w:rPr>
          <w:rFonts w:ascii="Times New Roman" w:hAnsi="Times New Roman" w:cs="DokChampa"/>
          <w:lang w:bidi="lo-LA"/>
        </w:rPr>
        <w:t xml:space="preserve">, </w:t>
      </w:r>
      <w:r w:rsidR="009F78EE">
        <w:rPr>
          <w:rFonts w:ascii="Times New Roman" w:hAnsi="Times New Roman" w:cs="DokChampa"/>
          <w:lang w:bidi="lo-LA"/>
        </w:rPr>
        <w:sym w:font="Wingdings 2" w:char="F078"/>
      </w:r>
      <w:r w:rsidR="009F78EE">
        <w:rPr>
          <w:rFonts w:ascii="Times New Roman" w:hAnsi="Times New Roman" w:cs="DokChampa"/>
          <w:lang w:bidi="lo-LA"/>
        </w:rPr>
        <w:t xml:space="preserve"> </w:t>
      </w:r>
      <w:r w:rsidR="009F78EE" w:rsidRPr="009F78EE">
        <w:rPr>
          <w:rFonts w:ascii="Times New Roman" w:hAnsi="Times New Roman" w:cs="DokChampa"/>
          <w:lang w:bidi="lo-LA"/>
        </w:rPr>
        <w:t>Engagement of Civil Society and the Private Sector</w:t>
      </w:r>
      <w:r w:rsidR="009F78EE">
        <w:rPr>
          <w:rFonts w:ascii="Times New Roman" w:hAnsi="Times New Roman" w:cs="DokChampa"/>
          <w:lang w:bidi="lo-LA"/>
        </w:rPr>
        <w:t xml:space="preserve">, </w:t>
      </w:r>
      <w:r w:rsidR="009F78EE">
        <w:rPr>
          <w:rFonts w:ascii="Times New Roman" w:hAnsi="Times New Roman" w:cs="DokChampa"/>
          <w:lang w:bidi="lo-LA"/>
        </w:rPr>
        <w:sym w:font="Wingdings 2" w:char="F079"/>
      </w:r>
      <w:r w:rsidR="009F78EE">
        <w:rPr>
          <w:rFonts w:ascii="Times New Roman" w:hAnsi="Times New Roman" w:cs="DokChampa"/>
          <w:lang w:bidi="lo-LA"/>
        </w:rPr>
        <w:t xml:space="preserve"> </w:t>
      </w:r>
      <w:r w:rsidR="009F78EE" w:rsidRPr="009F78EE">
        <w:rPr>
          <w:rFonts w:ascii="Times New Roman" w:hAnsi="Times New Roman" w:cs="DokChampa"/>
          <w:lang w:bidi="lo-LA"/>
        </w:rPr>
        <w:t>Enhancing Transparency and Accountability</w:t>
      </w:r>
      <w:r w:rsidR="009F78EE">
        <w:rPr>
          <w:rFonts w:ascii="Times New Roman" w:hAnsi="Times New Roman" w:cs="DokChampa"/>
          <w:lang w:bidi="lo-LA"/>
        </w:rPr>
        <w:t xml:space="preserve">, </w:t>
      </w:r>
      <w:r w:rsidR="009F78EE">
        <w:rPr>
          <w:rFonts w:ascii="Times New Roman" w:hAnsi="Times New Roman" w:cs="DokChampa"/>
          <w:lang w:bidi="lo-LA"/>
        </w:rPr>
        <w:sym w:font="Wingdings 2" w:char="F07A"/>
      </w:r>
      <w:r w:rsidR="009F78EE">
        <w:rPr>
          <w:rFonts w:ascii="Times New Roman" w:hAnsi="Times New Roman" w:cs="DokChampa"/>
          <w:lang w:bidi="lo-LA"/>
        </w:rPr>
        <w:t xml:space="preserve"> </w:t>
      </w:r>
      <w:r w:rsidR="009F78EE" w:rsidRPr="009F78EE">
        <w:rPr>
          <w:rFonts w:ascii="Times New Roman" w:hAnsi="Times New Roman" w:cs="DokChampa"/>
          <w:lang w:bidi="lo-LA"/>
        </w:rPr>
        <w:t>Resource Mobilization as a Key Pillar</w:t>
      </w:r>
      <w:r w:rsidR="009F78EE">
        <w:rPr>
          <w:rFonts w:ascii="Times New Roman" w:hAnsi="Times New Roman" w:cs="DokChampa"/>
          <w:lang w:bidi="lo-LA"/>
        </w:rPr>
        <w:t xml:space="preserve">, </w:t>
      </w:r>
      <w:r w:rsidR="009F78EE">
        <w:rPr>
          <w:rFonts w:ascii="Times New Roman" w:hAnsi="Times New Roman" w:cs="DokChampa"/>
          <w:lang w:bidi="lo-LA"/>
        </w:rPr>
        <w:sym w:font="Wingdings 2" w:char="F07B"/>
      </w:r>
      <w:r w:rsidR="009F78EE">
        <w:rPr>
          <w:rFonts w:ascii="Times New Roman" w:hAnsi="Times New Roman" w:cs="DokChampa"/>
          <w:lang w:bidi="lo-LA"/>
        </w:rPr>
        <w:t xml:space="preserve"> </w:t>
      </w:r>
      <w:r w:rsidR="009F78EE" w:rsidRPr="009F78EE">
        <w:rPr>
          <w:rFonts w:ascii="Times New Roman" w:hAnsi="Times New Roman" w:cs="DokChampa"/>
          <w:lang w:bidi="lo-LA"/>
        </w:rPr>
        <w:t>Reorganization of Sector Working Groups (SWGs)</w:t>
      </w:r>
      <w:r w:rsidR="009F78EE">
        <w:rPr>
          <w:rFonts w:ascii="Times New Roman" w:hAnsi="Times New Roman" w:cs="DokChampa"/>
          <w:lang w:bidi="lo-LA"/>
        </w:rPr>
        <w:t xml:space="preserve">, </w:t>
      </w:r>
      <w:r w:rsidR="009F78EE">
        <w:rPr>
          <w:rFonts w:ascii="Times New Roman" w:hAnsi="Times New Roman" w:cs="DokChampa"/>
          <w:lang w:bidi="lo-LA"/>
        </w:rPr>
        <w:sym w:font="Wingdings 2" w:char="F07C"/>
      </w:r>
      <w:r w:rsidR="009F78EE" w:rsidRPr="009F78EE">
        <w:rPr>
          <w:rFonts w:ascii="Times New Roman" w:hAnsi="Times New Roman" w:cs="DokChampa"/>
          <w:lang w:bidi="lo-LA"/>
        </w:rPr>
        <w:t>Alignment with National Development Goals</w:t>
      </w:r>
      <w:r w:rsidR="009F78EE">
        <w:rPr>
          <w:rFonts w:ascii="Times New Roman" w:hAnsi="Times New Roman" w:cs="DokChampa"/>
          <w:lang w:bidi="lo-LA"/>
        </w:rPr>
        <w:t>.</w:t>
      </w:r>
    </w:p>
    <w:p w14:paraId="7D5F8BF5" w14:textId="1A4A4104" w:rsidR="006824A2" w:rsidRPr="006824A2" w:rsidRDefault="006824A2" w:rsidP="00333857">
      <w:pPr>
        <w:spacing w:after="0" w:line="240" w:lineRule="auto"/>
        <w:jc w:val="both"/>
        <w:rPr>
          <w:rFonts w:ascii="Times New Roman" w:hAnsi="Times New Roman" w:cs="DokChampa"/>
          <w:lang w:bidi="lo-LA"/>
        </w:rPr>
      </w:pPr>
    </w:p>
    <w:p w14:paraId="050CC1F1" w14:textId="350FA56C" w:rsidR="006824A2" w:rsidRPr="006824A2" w:rsidRDefault="006824A2" w:rsidP="00A32A36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6824A2">
        <w:rPr>
          <w:rFonts w:ascii="Times New Roman" w:hAnsi="Times New Roman" w:cs="Times New Roman"/>
        </w:rPr>
        <w:t xml:space="preserve">The meeting successfully compiled the opinions and future cooperation directions from all development partners. This information is crucial for preparing the </w:t>
      </w:r>
      <w:r w:rsidR="00A32A36">
        <w:rPr>
          <w:rFonts w:ascii="Times New Roman" w:hAnsi="Times New Roman" w:cs="Times New Roman"/>
        </w:rPr>
        <w:t>F</w:t>
      </w:r>
      <w:r w:rsidRPr="006824A2">
        <w:rPr>
          <w:rFonts w:ascii="Times New Roman" w:hAnsi="Times New Roman" w:cs="Times New Roman"/>
        </w:rPr>
        <w:t xml:space="preserve">inal </w:t>
      </w:r>
      <w:r w:rsidR="00A32A36" w:rsidRPr="00A32A36">
        <w:rPr>
          <w:rFonts w:ascii="Times New Roman" w:hAnsi="Times New Roman" w:cs="Times New Roman"/>
        </w:rPr>
        <w:t>Draft Vientiane Declaration on Partnership</w:t>
      </w:r>
      <w:r w:rsidR="00A32A36">
        <w:rPr>
          <w:rFonts w:ascii="Times New Roman" w:hAnsi="Times New Roman" w:cs="Times New Roman"/>
        </w:rPr>
        <w:t xml:space="preserve"> </w:t>
      </w:r>
      <w:r w:rsidR="00A32A36" w:rsidRPr="00A32A36">
        <w:rPr>
          <w:rFonts w:ascii="Times New Roman" w:hAnsi="Times New Roman" w:cs="Times New Roman"/>
        </w:rPr>
        <w:t>for Effective Development Cooperation Phase III (2026–2035)</w:t>
      </w:r>
      <w:r w:rsidR="00EB1D82">
        <w:rPr>
          <w:rFonts w:ascii="Times New Roman" w:hAnsi="Times New Roman" w:cs="Times New Roman"/>
        </w:rPr>
        <w:t>, VDCAP III</w:t>
      </w:r>
      <w:r w:rsidRPr="006824A2">
        <w:rPr>
          <w:rFonts w:ascii="Times New Roman" w:hAnsi="Times New Roman" w:cs="Times New Roman"/>
        </w:rPr>
        <w:t>. The Declaration is scheduled to be one of the key documents to be endorsed and signed at the High-Level Round Table Meeting, which is set to take place on November 19, 2025.</w:t>
      </w:r>
    </w:p>
    <w:p w14:paraId="31B55EF9" w14:textId="77777777" w:rsidR="00A32A36" w:rsidRDefault="00A32A36" w:rsidP="00A32A36">
      <w:pPr>
        <w:spacing w:after="0" w:line="240" w:lineRule="auto"/>
        <w:rPr>
          <w:rFonts w:ascii="Times New Roman" w:hAnsi="Times New Roman" w:cs="Times New Roman"/>
        </w:rPr>
      </w:pPr>
    </w:p>
    <w:p w14:paraId="6259AF60" w14:textId="77777777" w:rsidR="00A32A36" w:rsidRPr="006824A2" w:rsidRDefault="00A32A36" w:rsidP="00A32A36">
      <w:pPr>
        <w:spacing w:after="0" w:line="240" w:lineRule="auto"/>
        <w:rPr>
          <w:rFonts w:ascii="Times New Roman" w:hAnsi="Times New Roman" w:cs="Times New Roman"/>
          <w:lang w:bidi="lo-LA"/>
        </w:rPr>
      </w:pPr>
    </w:p>
    <w:p w14:paraId="7F074400" w14:textId="77777777" w:rsidR="00A32A36" w:rsidRPr="00333857" w:rsidRDefault="00A32A36" w:rsidP="006824A2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A32A36" w:rsidRPr="00333857" w:rsidSect="006824A2">
      <w:pgSz w:w="11907" w:h="16840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okChampa">
    <w:panose1 w:val="020B0604020202020204"/>
    <w:charset w:val="00"/>
    <w:family w:val="swiss"/>
    <w:pitch w:val="variable"/>
    <w:sig w:usb0="83000003" w:usb1="00000000" w:usb2="00000000" w:usb3="00000000" w:csb0="00010001" w:csb1="00000000"/>
  </w:font>
  <w:font w:name="Phetsarath OT">
    <w:panose1 w:val="02000500000000020004"/>
    <w:charset w:val="00"/>
    <w:family w:val="auto"/>
    <w:pitch w:val="variable"/>
    <w:sig w:usb0="A3002AAF" w:usb1="0000200A" w:usb2="00000000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F75"/>
    <w:multiLevelType w:val="multilevel"/>
    <w:tmpl w:val="343C6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FF0F0A"/>
    <w:multiLevelType w:val="multilevel"/>
    <w:tmpl w:val="5FA80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A3792D"/>
    <w:multiLevelType w:val="multilevel"/>
    <w:tmpl w:val="07CEE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154025"/>
    <w:multiLevelType w:val="multilevel"/>
    <w:tmpl w:val="024C6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9018F0"/>
    <w:multiLevelType w:val="multilevel"/>
    <w:tmpl w:val="C5304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A67201"/>
    <w:multiLevelType w:val="multilevel"/>
    <w:tmpl w:val="DFFC5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E33B81"/>
    <w:multiLevelType w:val="multilevel"/>
    <w:tmpl w:val="F5A0B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126F67"/>
    <w:multiLevelType w:val="multilevel"/>
    <w:tmpl w:val="1EF61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F404F3"/>
    <w:multiLevelType w:val="multilevel"/>
    <w:tmpl w:val="3DC88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216831">
    <w:abstractNumId w:val="8"/>
  </w:num>
  <w:num w:numId="2" w16cid:durableId="1172913787">
    <w:abstractNumId w:val="3"/>
  </w:num>
  <w:num w:numId="3" w16cid:durableId="699936811">
    <w:abstractNumId w:val="4"/>
  </w:num>
  <w:num w:numId="4" w16cid:durableId="1019237342">
    <w:abstractNumId w:val="5"/>
  </w:num>
  <w:num w:numId="5" w16cid:durableId="1384210661">
    <w:abstractNumId w:val="6"/>
  </w:num>
  <w:num w:numId="6" w16cid:durableId="567613464">
    <w:abstractNumId w:val="0"/>
  </w:num>
  <w:num w:numId="7" w16cid:durableId="1635716970">
    <w:abstractNumId w:val="7"/>
  </w:num>
  <w:num w:numId="8" w16cid:durableId="1116683381">
    <w:abstractNumId w:val="2"/>
  </w:num>
  <w:num w:numId="9" w16cid:durableId="2601880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099"/>
    <w:rsid w:val="0001741B"/>
    <w:rsid w:val="002A1099"/>
    <w:rsid w:val="00333857"/>
    <w:rsid w:val="003C64FC"/>
    <w:rsid w:val="004A1C7B"/>
    <w:rsid w:val="00657F80"/>
    <w:rsid w:val="006824A2"/>
    <w:rsid w:val="006A3501"/>
    <w:rsid w:val="00892AC9"/>
    <w:rsid w:val="009F78EE"/>
    <w:rsid w:val="00A32A36"/>
    <w:rsid w:val="00A902FA"/>
    <w:rsid w:val="00B91B72"/>
    <w:rsid w:val="00C831B7"/>
    <w:rsid w:val="00EB1D82"/>
    <w:rsid w:val="00EB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5C042"/>
  <w15:chartTrackingRefBased/>
  <w15:docId w15:val="{BAE4E877-C2BE-4F49-A6D3-B61B2C4FA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A36"/>
  </w:style>
  <w:style w:type="paragraph" w:styleId="Heading1">
    <w:name w:val="heading 1"/>
    <w:basedOn w:val="Normal"/>
    <w:next w:val="Normal"/>
    <w:link w:val="Heading1Char"/>
    <w:uiPriority w:val="9"/>
    <w:qFormat/>
    <w:rsid w:val="002A10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10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10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10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10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10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10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10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10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10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10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10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10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10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10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10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10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10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10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10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10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10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10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10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10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10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10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10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10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Bounthasin Xayalath</dc:creator>
  <cp:keywords/>
  <dc:description/>
  <cp:lastModifiedBy>LENOVO</cp:lastModifiedBy>
  <cp:revision>3</cp:revision>
  <cp:lastPrinted>2025-10-06T01:49:00Z</cp:lastPrinted>
  <dcterms:created xsi:type="dcterms:W3CDTF">2025-10-06T07:21:00Z</dcterms:created>
  <dcterms:modified xsi:type="dcterms:W3CDTF">2025-10-06T07:26:00Z</dcterms:modified>
</cp:coreProperties>
</file>